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DAEA" w14:textId="2D4CD1A1" w:rsidR="00E41D0B" w:rsidRPr="001C2F8D" w:rsidRDefault="00CF2A96" w:rsidP="001C2F8D">
      <w:pPr>
        <w:pStyle w:val="Heading1"/>
        <w:rPr>
          <w:rFonts w:cstheme="majorHAnsi"/>
          <w:color w:val="1F497D" w:themeColor="text2"/>
          <w:sz w:val="20"/>
          <w:szCs w:val="20"/>
        </w:rPr>
      </w:pPr>
      <w:r w:rsidRPr="001C2F8D">
        <w:rPr>
          <w:rFonts w:cstheme="majorHAnsi"/>
          <w:color w:val="1F497D" w:themeColor="text2"/>
          <w:sz w:val="20"/>
          <w:szCs w:val="20"/>
        </w:rPr>
        <w:t>Complaints Procedure</w:t>
      </w:r>
    </w:p>
    <w:p w14:paraId="7F892A41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1. Introduction</w:t>
      </w:r>
    </w:p>
    <w:p w14:paraId="4C270B81" w14:textId="6BC32E82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 xml:space="preserve">I am a self-employed </w:t>
      </w:r>
      <w:r w:rsidR="003640F5" w:rsidRPr="001C2F8D">
        <w:rPr>
          <w:rFonts w:asciiTheme="majorHAnsi" w:hAnsiTheme="majorHAnsi" w:cstheme="majorHAnsi"/>
          <w:sz w:val="20"/>
          <w:szCs w:val="20"/>
        </w:rPr>
        <w:t xml:space="preserve">sole practitioner </w:t>
      </w:r>
      <w:r w:rsidRPr="001C2F8D">
        <w:rPr>
          <w:rFonts w:asciiTheme="majorHAnsi" w:hAnsiTheme="majorHAnsi" w:cstheme="majorHAnsi"/>
          <w:sz w:val="20"/>
          <w:szCs w:val="20"/>
        </w:rPr>
        <w:t xml:space="preserve">barrister </w:t>
      </w:r>
      <w:proofErr w:type="spellStart"/>
      <w:r w:rsidRPr="001C2F8D">
        <w:rPr>
          <w:rFonts w:asciiTheme="majorHAnsi" w:hAnsiTheme="majorHAnsi" w:cstheme="majorHAnsi"/>
          <w:sz w:val="20"/>
          <w:szCs w:val="20"/>
        </w:rPr>
        <w:t>practising</w:t>
      </w:r>
      <w:proofErr w:type="spellEnd"/>
      <w:r w:rsidRPr="001C2F8D">
        <w:rPr>
          <w:rFonts w:asciiTheme="majorHAnsi" w:hAnsiTheme="majorHAnsi" w:cstheme="majorHAnsi"/>
          <w:sz w:val="20"/>
          <w:szCs w:val="20"/>
        </w:rPr>
        <w:t xml:space="preserve"> in England and Wales. </w:t>
      </w:r>
      <w:r w:rsidR="0050425B" w:rsidRPr="001C2F8D">
        <w:rPr>
          <w:rFonts w:asciiTheme="majorHAnsi" w:hAnsiTheme="majorHAnsi" w:cstheme="majorHAnsi"/>
          <w:sz w:val="20"/>
          <w:szCs w:val="20"/>
        </w:rPr>
        <w:t xml:space="preserve">Charles Street Chambers is my trading </w:t>
      </w:r>
      <w:proofErr w:type="gramStart"/>
      <w:r w:rsidR="0050425B" w:rsidRPr="001C2F8D">
        <w:rPr>
          <w:rFonts w:asciiTheme="majorHAnsi" w:hAnsiTheme="majorHAnsi" w:cstheme="majorHAnsi"/>
          <w:sz w:val="20"/>
          <w:szCs w:val="20"/>
        </w:rPr>
        <w:t>name, and</w:t>
      </w:r>
      <w:proofErr w:type="gramEnd"/>
      <w:r w:rsidR="0050425B" w:rsidRPr="001C2F8D">
        <w:rPr>
          <w:rFonts w:asciiTheme="majorHAnsi" w:hAnsiTheme="majorHAnsi" w:cstheme="majorHAnsi"/>
          <w:sz w:val="20"/>
          <w:szCs w:val="20"/>
        </w:rPr>
        <w:t xml:space="preserve"> is not a </w:t>
      </w:r>
      <w:proofErr w:type="spellStart"/>
      <w:r w:rsidR="0050425B" w:rsidRPr="001C2F8D">
        <w:rPr>
          <w:rFonts w:asciiTheme="majorHAnsi" w:hAnsiTheme="majorHAnsi" w:cstheme="majorHAnsi"/>
          <w:sz w:val="20"/>
          <w:szCs w:val="20"/>
        </w:rPr>
        <w:t>BSB</w:t>
      </w:r>
      <w:proofErr w:type="spellEnd"/>
      <w:r w:rsidR="0050425B" w:rsidRPr="001C2F8D">
        <w:rPr>
          <w:rFonts w:asciiTheme="majorHAnsi" w:hAnsiTheme="majorHAnsi" w:cstheme="majorHAnsi"/>
          <w:sz w:val="20"/>
          <w:szCs w:val="20"/>
        </w:rPr>
        <w:t xml:space="preserve"> regulated entity or a multi-member </w:t>
      </w:r>
      <w:proofErr w:type="gramStart"/>
      <w:r w:rsidR="0050425B" w:rsidRPr="001C2F8D">
        <w:rPr>
          <w:rFonts w:asciiTheme="majorHAnsi" w:hAnsiTheme="majorHAnsi" w:cstheme="majorHAnsi"/>
          <w:sz w:val="20"/>
          <w:szCs w:val="20"/>
        </w:rPr>
        <w:t>chambers</w:t>
      </w:r>
      <w:proofErr w:type="gramEnd"/>
      <w:r w:rsidR="0050425B" w:rsidRPr="001C2F8D">
        <w:rPr>
          <w:rFonts w:asciiTheme="majorHAnsi" w:hAnsiTheme="majorHAnsi" w:cstheme="majorHAnsi"/>
          <w:sz w:val="20"/>
          <w:szCs w:val="20"/>
        </w:rPr>
        <w:t xml:space="preserve">. </w:t>
      </w:r>
      <w:r w:rsidRPr="001C2F8D">
        <w:rPr>
          <w:rFonts w:asciiTheme="majorHAnsi" w:hAnsiTheme="majorHAnsi" w:cstheme="majorHAnsi"/>
          <w:sz w:val="20"/>
          <w:szCs w:val="20"/>
        </w:rPr>
        <w:t xml:space="preserve">I am committed to providing all my clients with a high standard of service. </w:t>
      </w:r>
      <w:r w:rsidR="003640F5" w:rsidRPr="001C2F8D">
        <w:rPr>
          <w:rFonts w:asciiTheme="majorHAnsi" w:hAnsiTheme="majorHAnsi" w:cstheme="majorHAnsi"/>
          <w:sz w:val="20"/>
          <w:szCs w:val="20"/>
        </w:rPr>
        <w:t>However, i</w:t>
      </w:r>
      <w:r w:rsidRPr="001C2F8D">
        <w:rPr>
          <w:rFonts w:asciiTheme="majorHAnsi" w:hAnsiTheme="majorHAnsi" w:cstheme="majorHAnsi"/>
          <w:sz w:val="20"/>
          <w:szCs w:val="20"/>
        </w:rPr>
        <w:t>f you are dissatisfied with any aspect of the service I have provided, you are entitled to make a complaint. This document sets out the procedure you should follow, and what you can expect in response.</w:t>
      </w:r>
    </w:p>
    <w:p w14:paraId="10F13280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2. How to Complain</w:t>
      </w:r>
    </w:p>
    <w:p w14:paraId="102B1BCA" w14:textId="047B63DA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You can make a complaint by email</w:t>
      </w:r>
      <w:r w:rsidR="00463350" w:rsidRPr="001C2F8D">
        <w:rPr>
          <w:rFonts w:asciiTheme="majorHAnsi" w:hAnsiTheme="majorHAnsi" w:cstheme="majorHAnsi"/>
          <w:sz w:val="20"/>
          <w:szCs w:val="20"/>
        </w:rPr>
        <w:t xml:space="preserve">, sending it to </w:t>
      </w:r>
      <w:hyperlink r:id="rId8" w:history="1">
        <w:r w:rsidR="00463350" w:rsidRPr="001C2F8D">
          <w:rPr>
            <w:rStyle w:val="Hyperlink"/>
            <w:rFonts w:asciiTheme="majorHAnsi" w:hAnsiTheme="majorHAnsi" w:cstheme="majorHAnsi"/>
            <w:sz w:val="20"/>
            <w:szCs w:val="20"/>
          </w:rPr>
          <w:t>info@cschambers.co.uk</w:t>
        </w:r>
      </w:hyperlink>
      <w:r w:rsidR="00463350" w:rsidRPr="001C2F8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60D5CC34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If possible, please include the following in your complaint:</w:t>
      </w:r>
    </w:p>
    <w:p w14:paraId="0507CD19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- Your name and contact details</w:t>
      </w:r>
      <w:r w:rsidRPr="001C2F8D">
        <w:rPr>
          <w:rFonts w:asciiTheme="majorHAnsi" w:hAnsiTheme="majorHAnsi" w:cstheme="majorHAnsi"/>
          <w:sz w:val="20"/>
          <w:szCs w:val="20"/>
        </w:rPr>
        <w:br/>
        <w:t>- A clear description of your complaint</w:t>
      </w:r>
      <w:r w:rsidRPr="001C2F8D">
        <w:rPr>
          <w:rFonts w:asciiTheme="majorHAnsi" w:hAnsiTheme="majorHAnsi" w:cstheme="majorHAnsi"/>
          <w:sz w:val="20"/>
          <w:szCs w:val="20"/>
        </w:rPr>
        <w:br/>
        <w:t>- What you would like as an outcome</w:t>
      </w:r>
    </w:p>
    <w:p w14:paraId="1753E245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3. Acknowledgement and Initial Response</w:t>
      </w:r>
    </w:p>
    <w:p w14:paraId="081C2EA9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I will acknowledge your complaint within 7 days of receipt. I may contact you for further clarification. I aim to provide a full written response within 28 days of acknowledging your complaint. If I need more time, I will inform you of the reasons and provide a revised timeline.</w:t>
      </w:r>
    </w:p>
    <w:p w14:paraId="3C36C8B6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4. Investigation and Outcome</w:t>
      </w:r>
    </w:p>
    <w:p w14:paraId="1CBEB441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I will investigate your complaint by reviewing relevant documents and correspondence. After the investigation, I will provide you with a written response detailing my findings and any action I propose to take. If you are not satisfied with the outcome, you may refer the matter to the Legal Ombudsman.</w:t>
      </w:r>
    </w:p>
    <w:p w14:paraId="5B15D5B0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5. Confidentiality</w:t>
      </w:r>
    </w:p>
    <w:p w14:paraId="5E3BEA3C" w14:textId="77777777" w:rsidR="001C2F8D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All complaints will be handled with appropriate confidentiality and in accordance with the Bar Standards Board Handbook and data protection legislation.</w:t>
      </w:r>
    </w:p>
    <w:p w14:paraId="59A7260E" w14:textId="3B95F270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C2F8D">
        <w:rPr>
          <w:rFonts w:asciiTheme="majorHAnsi" w:hAnsiTheme="majorHAnsi" w:cstheme="majorHAnsi"/>
          <w:b/>
          <w:bCs/>
          <w:color w:val="1F497D" w:themeColor="text2"/>
          <w:sz w:val="20"/>
          <w:szCs w:val="20"/>
          <w:u w:val="single"/>
        </w:rPr>
        <w:t>6. Legal Ombudsman</w:t>
      </w:r>
    </w:p>
    <w:p w14:paraId="7C6BDEBE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If you are not satisfied with my response, you may refer your complaint to the Legal Ombudsman. The Legal Ombudsman can investigate complaints about poor service, delays, costs, and communication.</w:t>
      </w:r>
    </w:p>
    <w:p w14:paraId="514D224C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You must refer your complaint to the Legal Ombudsman within:</w:t>
      </w:r>
    </w:p>
    <w:p w14:paraId="1729A071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lastRenderedPageBreak/>
        <w:t>- One year from the date of the issue you are complaining about; or</w:t>
      </w:r>
      <w:r w:rsidRPr="001C2F8D">
        <w:rPr>
          <w:rFonts w:asciiTheme="majorHAnsi" w:hAnsiTheme="majorHAnsi" w:cstheme="majorHAnsi"/>
          <w:sz w:val="20"/>
          <w:szCs w:val="20"/>
        </w:rPr>
        <w:br/>
        <w:t>- One year from when you should have reasonably known there was cause for complaint</w:t>
      </w:r>
    </w:p>
    <w:p w14:paraId="32FCD8EE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C2F8D">
        <w:rPr>
          <w:rFonts w:asciiTheme="majorHAnsi" w:hAnsiTheme="majorHAnsi" w:cstheme="majorHAnsi"/>
          <w:b/>
          <w:bCs/>
          <w:sz w:val="20"/>
          <w:szCs w:val="20"/>
        </w:rPr>
        <w:t>And you must contact the Legal Ombudsman within six months of my final response.</w:t>
      </w:r>
    </w:p>
    <w:p w14:paraId="291B000C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Contact details:</w:t>
      </w:r>
    </w:p>
    <w:p w14:paraId="0BDDA12F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Legal Ombudsman</w:t>
      </w:r>
      <w:r w:rsidRPr="001C2F8D">
        <w:rPr>
          <w:rFonts w:asciiTheme="majorHAnsi" w:hAnsiTheme="majorHAnsi" w:cstheme="majorHAnsi"/>
          <w:sz w:val="20"/>
          <w:szCs w:val="20"/>
        </w:rPr>
        <w:br/>
        <w:t>PO Box 6167</w:t>
      </w:r>
      <w:r w:rsidRPr="001C2F8D">
        <w:rPr>
          <w:rFonts w:asciiTheme="majorHAnsi" w:hAnsiTheme="majorHAnsi" w:cstheme="majorHAnsi"/>
          <w:sz w:val="20"/>
          <w:szCs w:val="20"/>
        </w:rPr>
        <w:br/>
        <w:t>Slough</w:t>
      </w:r>
      <w:r w:rsidRPr="001C2F8D">
        <w:rPr>
          <w:rFonts w:asciiTheme="majorHAnsi" w:hAnsiTheme="majorHAnsi" w:cstheme="majorHAnsi"/>
          <w:sz w:val="20"/>
          <w:szCs w:val="20"/>
        </w:rPr>
        <w:br/>
        <w:t>SL1 0EH</w:t>
      </w:r>
      <w:r w:rsidRPr="001C2F8D">
        <w:rPr>
          <w:rFonts w:asciiTheme="majorHAnsi" w:hAnsiTheme="majorHAnsi" w:cstheme="majorHAnsi"/>
          <w:sz w:val="20"/>
          <w:szCs w:val="20"/>
        </w:rPr>
        <w:br/>
        <w:t>Tel: 0300 555 0333</w:t>
      </w:r>
      <w:r w:rsidRPr="001C2F8D">
        <w:rPr>
          <w:rFonts w:asciiTheme="majorHAnsi" w:hAnsiTheme="majorHAnsi" w:cstheme="majorHAnsi"/>
          <w:sz w:val="20"/>
          <w:szCs w:val="20"/>
        </w:rPr>
        <w:br/>
        <w:t>Email: enquiries@legalombudsman.org.uk</w:t>
      </w:r>
      <w:r w:rsidRPr="001C2F8D">
        <w:rPr>
          <w:rFonts w:asciiTheme="majorHAnsi" w:hAnsiTheme="majorHAnsi" w:cstheme="majorHAnsi"/>
          <w:sz w:val="20"/>
          <w:szCs w:val="20"/>
        </w:rPr>
        <w:br/>
        <w:t>Website: www.legalombudsman.org.uk</w:t>
      </w:r>
    </w:p>
    <w:p w14:paraId="507D2CDD" w14:textId="77777777" w:rsidR="00E41D0B" w:rsidRPr="001C2F8D" w:rsidRDefault="00CF2A96" w:rsidP="001C2F8D">
      <w:pPr>
        <w:pStyle w:val="Heading2"/>
        <w:spacing w:line="360" w:lineRule="auto"/>
        <w:rPr>
          <w:rFonts w:cstheme="majorHAnsi"/>
          <w:color w:val="1F497D" w:themeColor="text2"/>
          <w:sz w:val="20"/>
          <w:szCs w:val="20"/>
          <w:u w:val="single"/>
        </w:rPr>
      </w:pPr>
      <w:r w:rsidRPr="001C2F8D">
        <w:rPr>
          <w:rFonts w:cstheme="majorHAnsi"/>
          <w:color w:val="1F497D" w:themeColor="text2"/>
          <w:sz w:val="20"/>
          <w:szCs w:val="20"/>
          <w:u w:val="single"/>
        </w:rPr>
        <w:t>7. Complaints About Professional Misconduct</w:t>
      </w:r>
    </w:p>
    <w:p w14:paraId="6D2EFB3D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If your complaint concerns professional misconduct, you may contact the Bar Standards Board:</w:t>
      </w:r>
    </w:p>
    <w:p w14:paraId="3E695503" w14:textId="77777777" w:rsidR="00E41D0B" w:rsidRPr="001C2F8D" w:rsidRDefault="00CF2A96" w:rsidP="001C2F8D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C2F8D">
        <w:rPr>
          <w:rFonts w:asciiTheme="majorHAnsi" w:hAnsiTheme="majorHAnsi" w:cstheme="majorHAnsi"/>
          <w:sz w:val="20"/>
          <w:szCs w:val="20"/>
        </w:rPr>
        <w:t>Bar Standards Board</w:t>
      </w:r>
      <w:r w:rsidRPr="001C2F8D">
        <w:rPr>
          <w:rFonts w:asciiTheme="majorHAnsi" w:hAnsiTheme="majorHAnsi" w:cstheme="majorHAnsi"/>
          <w:sz w:val="20"/>
          <w:szCs w:val="20"/>
        </w:rPr>
        <w:br/>
        <w:t>289–293 High Holborn</w:t>
      </w:r>
      <w:r w:rsidRPr="001C2F8D">
        <w:rPr>
          <w:rFonts w:asciiTheme="majorHAnsi" w:hAnsiTheme="majorHAnsi" w:cstheme="majorHAnsi"/>
          <w:sz w:val="20"/>
          <w:szCs w:val="20"/>
        </w:rPr>
        <w:br/>
        <w:t>London WC1V 7HZ</w:t>
      </w:r>
      <w:r w:rsidRPr="001C2F8D">
        <w:rPr>
          <w:rFonts w:asciiTheme="majorHAnsi" w:hAnsiTheme="majorHAnsi" w:cstheme="majorHAnsi"/>
          <w:sz w:val="20"/>
          <w:szCs w:val="20"/>
        </w:rPr>
        <w:br/>
        <w:t>Website: www.barstandardsboard.org.uk</w:t>
      </w:r>
    </w:p>
    <w:sectPr w:rsidR="00E41D0B" w:rsidRPr="001C2F8D" w:rsidSect="003640F5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D87B" w14:textId="77777777" w:rsidR="002A3C74" w:rsidRDefault="002A3C74" w:rsidP="003640F5">
      <w:pPr>
        <w:spacing w:after="0" w:line="240" w:lineRule="auto"/>
      </w:pPr>
      <w:r>
        <w:separator/>
      </w:r>
    </w:p>
  </w:endnote>
  <w:endnote w:type="continuationSeparator" w:id="0">
    <w:p w14:paraId="621063F7" w14:textId="77777777" w:rsidR="002A3C74" w:rsidRDefault="002A3C74" w:rsidP="0036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B998" w14:textId="77777777" w:rsidR="003640F5" w:rsidRDefault="003640F5" w:rsidP="003640F5">
    <w:pPr>
      <w:pStyle w:val="Footer"/>
      <w:pBdr>
        <w:top w:val="single" w:sz="4" w:space="1" w:color="auto"/>
      </w:pBdr>
      <w:jc w:val="center"/>
    </w:pPr>
  </w:p>
  <w:p w14:paraId="07AE0814" w14:textId="5502DCE2" w:rsidR="003640F5" w:rsidRDefault="003640F5" w:rsidP="003640F5">
    <w:pPr>
      <w:pStyle w:val="Footer"/>
      <w:pBdr>
        <w:top w:val="single" w:sz="4" w:space="1" w:color="auto"/>
      </w:pBdr>
      <w:jc w:val="center"/>
    </w:pPr>
    <w:r>
      <w:t xml:space="preserve">T: 07853 295 483 E: </w:t>
    </w:r>
    <w:hyperlink r:id="rId1" w:history="1">
      <w:r w:rsidRPr="00C0462B">
        <w:rPr>
          <w:rStyle w:val="Hyperlink"/>
        </w:rPr>
        <w:t>info@cschambers.co.uk</w:t>
      </w:r>
    </w:hyperlink>
  </w:p>
  <w:p w14:paraId="3A78AB14" w14:textId="77777777" w:rsidR="003640F5" w:rsidRDefault="003640F5" w:rsidP="003640F5">
    <w:pPr>
      <w:pStyle w:val="Footer"/>
      <w:jc w:val="center"/>
    </w:pPr>
  </w:p>
  <w:p w14:paraId="377B8C3B" w14:textId="41F0FC11" w:rsidR="003640F5" w:rsidRDefault="003640F5" w:rsidP="003640F5">
    <w:pPr>
      <w:pStyle w:val="Footer"/>
      <w:jc w:val="center"/>
    </w:pPr>
    <w:r>
      <w:t>Regulated by the Bar Standards Board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17B0" w14:textId="77777777" w:rsidR="003640F5" w:rsidRDefault="003640F5" w:rsidP="003640F5">
    <w:pPr>
      <w:pStyle w:val="Footer"/>
      <w:pBdr>
        <w:top w:val="single" w:sz="4" w:space="1" w:color="auto"/>
      </w:pBdr>
      <w:jc w:val="center"/>
    </w:pPr>
  </w:p>
  <w:p w14:paraId="1E22DA69" w14:textId="445729BA" w:rsidR="001C2F8D" w:rsidRDefault="001C2F8D" w:rsidP="001C2F8D">
    <w:pPr>
      <w:pStyle w:val="Footer"/>
      <w:pBdr>
        <w:top w:val="single" w:sz="4" w:space="1" w:color="auto"/>
      </w:pBdr>
      <w:jc w:val="center"/>
    </w:pPr>
    <w:r>
      <w:t>www.charlesstreetchambers.co.uk</w:t>
    </w:r>
  </w:p>
  <w:p w14:paraId="07A9CF95" w14:textId="77777777" w:rsidR="003640F5" w:rsidRDefault="003640F5" w:rsidP="003640F5">
    <w:pPr>
      <w:pStyle w:val="Footer"/>
      <w:jc w:val="center"/>
    </w:pPr>
  </w:p>
  <w:p w14:paraId="602083DD" w14:textId="426248AE" w:rsidR="003640F5" w:rsidRDefault="003640F5" w:rsidP="003640F5">
    <w:pPr>
      <w:pStyle w:val="Footer"/>
      <w:jc w:val="center"/>
    </w:pPr>
    <w:r>
      <w:t>Regulated by the Bar Standards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5E4D" w14:textId="77777777" w:rsidR="002A3C74" w:rsidRDefault="002A3C74" w:rsidP="003640F5">
      <w:pPr>
        <w:spacing w:after="0" w:line="240" w:lineRule="auto"/>
      </w:pPr>
      <w:r>
        <w:separator/>
      </w:r>
    </w:p>
  </w:footnote>
  <w:footnote w:type="continuationSeparator" w:id="0">
    <w:p w14:paraId="177CBC16" w14:textId="77777777" w:rsidR="002A3C74" w:rsidRDefault="002A3C74" w:rsidP="0036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6711" w14:textId="6556DDC7" w:rsidR="003640F5" w:rsidRDefault="001C2F8D" w:rsidP="001C2F8D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50870F22" wp14:editId="3A94A6A1">
          <wp:extent cx="4076700" cy="469900"/>
          <wp:effectExtent l="0" t="0" r="0" b="0"/>
          <wp:docPr id="75298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83160" name="Picture 752983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129567">
    <w:abstractNumId w:val="8"/>
  </w:num>
  <w:num w:numId="2" w16cid:durableId="1463159959">
    <w:abstractNumId w:val="6"/>
  </w:num>
  <w:num w:numId="3" w16cid:durableId="1524706024">
    <w:abstractNumId w:val="5"/>
  </w:num>
  <w:num w:numId="4" w16cid:durableId="844781303">
    <w:abstractNumId w:val="4"/>
  </w:num>
  <w:num w:numId="5" w16cid:durableId="2129277858">
    <w:abstractNumId w:val="7"/>
  </w:num>
  <w:num w:numId="6" w16cid:durableId="1913395188">
    <w:abstractNumId w:val="3"/>
  </w:num>
  <w:num w:numId="7" w16cid:durableId="2101367976">
    <w:abstractNumId w:val="2"/>
  </w:num>
  <w:num w:numId="8" w16cid:durableId="1921478884">
    <w:abstractNumId w:val="1"/>
  </w:num>
  <w:num w:numId="9" w16cid:durableId="87970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F8D"/>
    <w:rsid w:val="00230C57"/>
    <w:rsid w:val="0029639D"/>
    <w:rsid w:val="002A3C74"/>
    <w:rsid w:val="00326F90"/>
    <w:rsid w:val="003640F5"/>
    <w:rsid w:val="003C1602"/>
    <w:rsid w:val="00463350"/>
    <w:rsid w:val="0050425B"/>
    <w:rsid w:val="00587399"/>
    <w:rsid w:val="00807285"/>
    <w:rsid w:val="0083263F"/>
    <w:rsid w:val="00AA1D8D"/>
    <w:rsid w:val="00B2651E"/>
    <w:rsid w:val="00B47730"/>
    <w:rsid w:val="00B50A4B"/>
    <w:rsid w:val="00CB0664"/>
    <w:rsid w:val="00CF2A96"/>
    <w:rsid w:val="00E41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A9AF1"/>
  <w14:defaultImageDpi w14:val="300"/>
  <w15:docId w15:val="{F7C83C6E-8A50-3E41-82EA-35CAB857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64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chamber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schamber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Farquharson</cp:lastModifiedBy>
  <cp:revision>3</cp:revision>
  <dcterms:created xsi:type="dcterms:W3CDTF">2025-10-01T14:36:00Z</dcterms:created>
  <dcterms:modified xsi:type="dcterms:W3CDTF">2025-10-01T14:39:00Z</dcterms:modified>
  <cp:category/>
</cp:coreProperties>
</file>